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84" w:rsidRDefault="00324940" w:rsidP="004A1FB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Правительством Российской Федерации </w:t>
      </w:r>
      <w:r w:rsidRPr="0032494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устан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овлен</w:t>
      </w:r>
      <w:r w:rsidRPr="0032494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порядок определения характеристик древесины и учета древесины</w:t>
      </w:r>
    </w:p>
    <w:p w:rsidR="004A1FB4" w:rsidRDefault="004A1FB4" w:rsidP="003D654E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C326C6" w:rsidRDefault="00324940" w:rsidP="00202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издано постановление от 30.11.2021 № 2128, утверждающее </w:t>
      </w:r>
      <w:r w:rsidRPr="00324940">
        <w:rPr>
          <w:rFonts w:ascii="Times New Roman" w:hAnsi="Times New Roman" w:cs="Times New Roman"/>
          <w:sz w:val="28"/>
          <w:szCs w:val="28"/>
        </w:rPr>
        <w:t>Правила определения характеристик древесины и учета древесины</w:t>
      </w:r>
      <w:r w:rsidR="00253583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3D6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опубликовано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2494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3249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249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30.11.2021. </w:t>
      </w:r>
      <w:r w:rsidR="00253583">
        <w:rPr>
          <w:rFonts w:ascii="Times New Roman" w:hAnsi="Times New Roman" w:cs="Times New Roman"/>
          <w:sz w:val="28"/>
          <w:szCs w:val="28"/>
        </w:rPr>
        <w:t>В соответствии с пунктом 5 д</w:t>
      </w:r>
      <w:r w:rsidRPr="00324940">
        <w:rPr>
          <w:rFonts w:ascii="Times New Roman" w:hAnsi="Times New Roman" w:cs="Times New Roman"/>
          <w:sz w:val="28"/>
          <w:szCs w:val="28"/>
        </w:rPr>
        <w:t xml:space="preserve">окумент вступает в силу с </w:t>
      </w:r>
      <w:r w:rsidR="00C326C6">
        <w:rPr>
          <w:rFonts w:ascii="Times New Roman" w:hAnsi="Times New Roman" w:cs="Times New Roman"/>
          <w:sz w:val="28"/>
          <w:szCs w:val="28"/>
        </w:rPr>
        <w:t>0</w:t>
      </w:r>
      <w:r w:rsidRPr="00324940">
        <w:rPr>
          <w:rFonts w:ascii="Times New Roman" w:hAnsi="Times New Roman" w:cs="Times New Roman"/>
          <w:sz w:val="28"/>
          <w:szCs w:val="28"/>
        </w:rPr>
        <w:t>1</w:t>
      </w:r>
      <w:r w:rsidR="00C326C6">
        <w:rPr>
          <w:rFonts w:ascii="Times New Roman" w:hAnsi="Times New Roman" w:cs="Times New Roman"/>
          <w:sz w:val="28"/>
          <w:szCs w:val="28"/>
        </w:rPr>
        <w:t>.03.</w:t>
      </w:r>
      <w:r w:rsidRPr="00324940">
        <w:rPr>
          <w:rFonts w:ascii="Times New Roman" w:hAnsi="Times New Roman" w:cs="Times New Roman"/>
          <w:sz w:val="28"/>
          <w:szCs w:val="28"/>
        </w:rPr>
        <w:t xml:space="preserve">2022, за исключением пункта 3, </w:t>
      </w:r>
      <w:r w:rsidR="00C326C6">
        <w:rPr>
          <w:rFonts w:ascii="Times New Roman" w:hAnsi="Times New Roman" w:cs="Times New Roman"/>
          <w:sz w:val="28"/>
          <w:szCs w:val="28"/>
        </w:rPr>
        <w:t xml:space="preserve">который вступает </w:t>
      </w:r>
      <w:r w:rsidRPr="00324940">
        <w:rPr>
          <w:rFonts w:ascii="Times New Roman" w:hAnsi="Times New Roman" w:cs="Times New Roman"/>
          <w:sz w:val="28"/>
          <w:szCs w:val="28"/>
        </w:rPr>
        <w:t>в силу со дня официального опубликования</w:t>
      </w:r>
      <w:r w:rsidR="00C326C6">
        <w:rPr>
          <w:rFonts w:ascii="Times New Roman" w:hAnsi="Times New Roman" w:cs="Times New Roman"/>
          <w:sz w:val="28"/>
          <w:szCs w:val="28"/>
        </w:rPr>
        <w:t xml:space="preserve">. </w:t>
      </w:r>
      <w:r w:rsidR="00253583">
        <w:rPr>
          <w:rFonts w:ascii="Times New Roman" w:hAnsi="Times New Roman" w:cs="Times New Roman"/>
          <w:sz w:val="28"/>
          <w:szCs w:val="28"/>
        </w:rPr>
        <w:t>У</w:t>
      </w:r>
      <w:r w:rsidR="00253583" w:rsidRPr="00324940">
        <w:rPr>
          <w:rFonts w:ascii="Times New Roman" w:hAnsi="Times New Roman" w:cs="Times New Roman"/>
          <w:sz w:val="28"/>
          <w:szCs w:val="28"/>
        </w:rPr>
        <w:t>тв</w:t>
      </w:r>
      <w:r w:rsidR="00253583">
        <w:rPr>
          <w:rFonts w:ascii="Times New Roman" w:hAnsi="Times New Roman" w:cs="Times New Roman"/>
          <w:sz w:val="28"/>
          <w:szCs w:val="28"/>
        </w:rPr>
        <w:t>ержденные</w:t>
      </w:r>
      <w:r w:rsidR="00253583" w:rsidRPr="00324940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25358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326C6" w:rsidRPr="00C326C6">
        <w:rPr>
          <w:rFonts w:ascii="Times New Roman" w:hAnsi="Times New Roman" w:cs="Times New Roman"/>
          <w:sz w:val="28"/>
          <w:szCs w:val="28"/>
        </w:rPr>
        <w:t>Правила</w:t>
      </w:r>
      <w:r w:rsidR="00C326C6">
        <w:rPr>
          <w:rFonts w:ascii="Times New Roman" w:hAnsi="Times New Roman" w:cs="Times New Roman"/>
          <w:sz w:val="28"/>
          <w:szCs w:val="28"/>
        </w:rPr>
        <w:t xml:space="preserve"> </w:t>
      </w:r>
      <w:r w:rsidR="00C326C6" w:rsidRPr="00C326C6">
        <w:rPr>
          <w:rFonts w:ascii="Times New Roman" w:hAnsi="Times New Roman" w:cs="Times New Roman"/>
          <w:sz w:val="28"/>
          <w:szCs w:val="28"/>
        </w:rPr>
        <w:t xml:space="preserve">действуют до </w:t>
      </w:r>
      <w:r w:rsidR="00C326C6">
        <w:rPr>
          <w:rFonts w:ascii="Times New Roman" w:hAnsi="Times New Roman" w:cs="Times New Roman"/>
          <w:sz w:val="28"/>
          <w:szCs w:val="28"/>
        </w:rPr>
        <w:t>01.03.2028.</w:t>
      </w:r>
    </w:p>
    <w:p w:rsidR="00C326C6" w:rsidRPr="00C326C6" w:rsidRDefault="00C326C6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324940" w:rsidRPr="00324940">
        <w:rPr>
          <w:rFonts w:ascii="Times New Roman" w:hAnsi="Times New Roman" w:cs="Times New Roman"/>
          <w:sz w:val="28"/>
          <w:szCs w:val="28"/>
        </w:rPr>
        <w:t xml:space="preserve"> применяются к древесине и </w:t>
      </w:r>
      <w:r>
        <w:rPr>
          <w:rFonts w:ascii="Times New Roman" w:hAnsi="Times New Roman" w:cs="Times New Roman"/>
          <w:sz w:val="28"/>
          <w:szCs w:val="28"/>
        </w:rPr>
        <w:t xml:space="preserve">продуктам </w:t>
      </w:r>
      <w:r w:rsidR="00324940" w:rsidRPr="003249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24940" w:rsidRPr="00324940">
        <w:rPr>
          <w:rFonts w:ascii="Times New Roman" w:hAnsi="Times New Roman" w:cs="Times New Roman"/>
          <w:sz w:val="28"/>
          <w:szCs w:val="28"/>
        </w:rPr>
        <w:t xml:space="preserve"> переработки в соответствии </w:t>
      </w:r>
      <w:proofErr w:type="gramStart"/>
      <w:r w:rsidR="00324940" w:rsidRPr="0032494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24940" w:rsidRPr="00324940">
        <w:rPr>
          <w:rFonts w:ascii="Times New Roman" w:hAnsi="Times New Roman" w:cs="Times New Roman"/>
          <w:sz w:val="28"/>
          <w:szCs w:val="28"/>
        </w:rPr>
        <w:t xml:space="preserve">. 1 ст. 50.1 Лесного кодекса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Данные П</w:t>
      </w:r>
      <w:r w:rsidRPr="00C326C6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26C6">
        <w:rPr>
          <w:rFonts w:ascii="Times New Roman" w:hAnsi="Times New Roman" w:cs="Times New Roman"/>
          <w:sz w:val="28"/>
          <w:szCs w:val="28"/>
        </w:rPr>
        <w:t xml:space="preserve"> направлены на обеспечение </w:t>
      </w:r>
      <w:r>
        <w:rPr>
          <w:rFonts w:ascii="Times New Roman" w:hAnsi="Times New Roman" w:cs="Times New Roman"/>
          <w:sz w:val="28"/>
          <w:szCs w:val="28"/>
        </w:rPr>
        <w:t>отслеживания</w:t>
      </w:r>
      <w:r w:rsidRPr="00C326C6">
        <w:rPr>
          <w:rFonts w:ascii="Times New Roman" w:hAnsi="Times New Roman" w:cs="Times New Roman"/>
          <w:sz w:val="28"/>
          <w:szCs w:val="28"/>
        </w:rPr>
        <w:t xml:space="preserve"> происхождения древесины, сопоставимость определения характеристик древесины, полноту учета и анализ сведений о </w:t>
      </w:r>
      <w:r>
        <w:rPr>
          <w:rFonts w:ascii="Times New Roman" w:hAnsi="Times New Roman" w:cs="Times New Roman"/>
          <w:sz w:val="28"/>
          <w:szCs w:val="28"/>
        </w:rPr>
        <w:t>такой древесине</w:t>
      </w:r>
      <w:r w:rsidRPr="00C326C6">
        <w:rPr>
          <w:rFonts w:ascii="Times New Roman" w:hAnsi="Times New Roman" w:cs="Times New Roman"/>
          <w:sz w:val="28"/>
          <w:szCs w:val="28"/>
        </w:rPr>
        <w:t>.</w:t>
      </w:r>
      <w:r w:rsidR="00253583">
        <w:rPr>
          <w:rFonts w:ascii="Times New Roman" w:hAnsi="Times New Roman" w:cs="Times New Roman"/>
          <w:sz w:val="28"/>
          <w:szCs w:val="28"/>
        </w:rPr>
        <w:t xml:space="preserve"> </w:t>
      </w:r>
      <w:r w:rsidRPr="00C326C6">
        <w:rPr>
          <w:rFonts w:ascii="Times New Roman" w:hAnsi="Times New Roman" w:cs="Times New Roman"/>
          <w:sz w:val="28"/>
          <w:szCs w:val="28"/>
        </w:rPr>
        <w:t>Правила устанавливают порядок определения характеристик древесины и учета древесины в отношении:</w:t>
      </w:r>
    </w:p>
    <w:p w:rsidR="00C326C6" w:rsidRPr="00C326C6" w:rsidRDefault="00C326C6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6C6">
        <w:rPr>
          <w:rFonts w:ascii="Times New Roman" w:hAnsi="Times New Roman" w:cs="Times New Roman"/>
          <w:sz w:val="28"/>
          <w:szCs w:val="28"/>
        </w:rPr>
        <w:t>древесины, полученной при использовании лесов и при осуществлении мероприятий по их сохранению;</w:t>
      </w:r>
    </w:p>
    <w:p w:rsidR="00C326C6" w:rsidRPr="00C326C6" w:rsidRDefault="00C326C6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6C6">
        <w:rPr>
          <w:rFonts w:ascii="Times New Roman" w:hAnsi="Times New Roman" w:cs="Times New Roman"/>
          <w:sz w:val="28"/>
          <w:szCs w:val="28"/>
        </w:rPr>
        <w:t>транспортируемой древесины и продукции ее переработки;</w:t>
      </w:r>
    </w:p>
    <w:p w:rsidR="00C326C6" w:rsidRPr="00C326C6" w:rsidRDefault="00C326C6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6C6">
        <w:rPr>
          <w:rFonts w:ascii="Times New Roman" w:hAnsi="Times New Roman" w:cs="Times New Roman"/>
          <w:sz w:val="28"/>
          <w:szCs w:val="28"/>
        </w:rPr>
        <w:t>древесины, размещенной в местах складирования;</w:t>
      </w:r>
    </w:p>
    <w:p w:rsidR="00C326C6" w:rsidRPr="00C326C6" w:rsidRDefault="00C326C6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6C6">
        <w:rPr>
          <w:rFonts w:ascii="Times New Roman" w:hAnsi="Times New Roman" w:cs="Times New Roman"/>
          <w:sz w:val="28"/>
          <w:szCs w:val="28"/>
        </w:rPr>
        <w:t>древесины, поступившей для переработки;</w:t>
      </w:r>
    </w:p>
    <w:p w:rsidR="00C326C6" w:rsidRPr="00C326C6" w:rsidRDefault="00C326C6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6C6">
        <w:rPr>
          <w:rFonts w:ascii="Times New Roman" w:hAnsi="Times New Roman" w:cs="Times New Roman"/>
          <w:sz w:val="28"/>
          <w:szCs w:val="28"/>
        </w:rPr>
        <w:t>продукции переработки древесины;</w:t>
      </w:r>
    </w:p>
    <w:p w:rsidR="00C326C6" w:rsidRPr="00C326C6" w:rsidRDefault="00C326C6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6C6">
        <w:rPr>
          <w:rFonts w:ascii="Times New Roman" w:hAnsi="Times New Roman" w:cs="Times New Roman"/>
          <w:sz w:val="28"/>
          <w:szCs w:val="28"/>
        </w:rPr>
        <w:t>древесины и продукции переработки, являющихся предметом сделок с древесиной.</w:t>
      </w:r>
    </w:p>
    <w:p w:rsidR="00C326C6" w:rsidRPr="00C326C6" w:rsidRDefault="00C326C6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25358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также п</w:t>
      </w:r>
      <w:r w:rsidRPr="00C326C6">
        <w:rPr>
          <w:rFonts w:ascii="Times New Roman" w:hAnsi="Times New Roman" w:cs="Times New Roman"/>
          <w:sz w:val="28"/>
          <w:szCs w:val="28"/>
        </w:rPr>
        <w:t xml:space="preserve">ризнается утратившим силу Постановление Правительства от </w:t>
      </w:r>
      <w:r>
        <w:rPr>
          <w:rFonts w:ascii="Times New Roman" w:hAnsi="Times New Roman" w:cs="Times New Roman"/>
          <w:sz w:val="28"/>
          <w:szCs w:val="28"/>
        </w:rPr>
        <w:t>23.11.2020 №</w:t>
      </w:r>
      <w:r w:rsidRPr="00C326C6">
        <w:rPr>
          <w:rFonts w:ascii="Times New Roman" w:hAnsi="Times New Roman" w:cs="Times New Roman"/>
          <w:sz w:val="28"/>
          <w:szCs w:val="28"/>
        </w:rPr>
        <w:t xml:space="preserve"> 1898, которым </w:t>
      </w:r>
      <w:r>
        <w:rPr>
          <w:rFonts w:ascii="Times New Roman" w:hAnsi="Times New Roman" w:cs="Times New Roman"/>
          <w:sz w:val="28"/>
          <w:szCs w:val="28"/>
        </w:rPr>
        <w:t xml:space="preserve">были ранее </w:t>
      </w:r>
      <w:r w:rsidRPr="00C326C6">
        <w:rPr>
          <w:rFonts w:ascii="Times New Roman" w:hAnsi="Times New Roman" w:cs="Times New Roman"/>
          <w:sz w:val="28"/>
          <w:szCs w:val="28"/>
        </w:rPr>
        <w:t xml:space="preserve">утверждены аналогичные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26C6">
        <w:rPr>
          <w:rFonts w:ascii="Times New Roman" w:hAnsi="Times New Roman" w:cs="Times New Roman"/>
          <w:sz w:val="28"/>
          <w:szCs w:val="28"/>
        </w:rPr>
        <w:t>равила.</w:t>
      </w:r>
    </w:p>
    <w:p w:rsidR="006C7104" w:rsidRDefault="006C7104" w:rsidP="002072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4D3" w:rsidRDefault="009424D3" w:rsidP="002072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Николаевский-на-Амуре межрайонный </w:t>
      </w: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природоохранный прокурор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</w:t>
      </w:r>
      <w:r w:rsidR="002535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Г.В. Кулыгин</w:t>
      </w:r>
    </w:p>
    <w:sectPr w:rsidR="003E6A12" w:rsidRPr="003E6A12" w:rsidSect="006363D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76B6"/>
    <w:multiLevelType w:val="hybridMultilevel"/>
    <w:tmpl w:val="D520C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EC4F96"/>
    <w:multiLevelType w:val="hybridMultilevel"/>
    <w:tmpl w:val="C518C9EC"/>
    <w:lvl w:ilvl="0" w:tplc="E93054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705"/>
    <w:rsid w:val="000213E8"/>
    <w:rsid w:val="00190F88"/>
    <w:rsid w:val="001A6C10"/>
    <w:rsid w:val="001C0767"/>
    <w:rsid w:val="00202E1B"/>
    <w:rsid w:val="00207233"/>
    <w:rsid w:val="00253583"/>
    <w:rsid w:val="002E5E48"/>
    <w:rsid w:val="00324940"/>
    <w:rsid w:val="00326089"/>
    <w:rsid w:val="003D654E"/>
    <w:rsid w:val="003E6A12"/>
    <w:rsid w:val="0040519C"/>
    <w:rsid w:val="004A1FB4"/>
    <w:rsid w:val="004B4D05"/>
    <w:rsid w:val="005E6BF9"/>
    <w:rsid w:val="006363DE"/>
    <w:rsid w:val="006C7104"/>
    <w:rsid w:val="00737B47"/>
    <w:rsid w:val="008755F6"/>
    <w:rsid w:val="008A77E3"/>
    <w:rsid w:val="008F5B15"/>
    <w:rsid w:val="009424D3"/>
    <w:rsid w:val="009D0273"/>
    <w:rsid w:val="00A833DC"/>
    <w:rsid w:val="00A92482"/>
    <w:rsid w:val="00AB1607"/>
    <w:rsid w:val="00B44358"/>
    <w:rsid w:val="00C326C6"/>
    <w:rsid w:val="00CC0705"/>
    <w:rsid w:val="00CD3396"/>
    <w:rsid w:val="00CD50E1"/>
    <w:rsid w:val="00CF1C84"/>
    <w:rsid w:val="00D964A5"/>
    <w:rsid w:val="00E93509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1C0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DD64-A63A-48C3-9756-A9DE1737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User</cp:lastModifiedBy>
  <cp:revision>2</cp:revision>
  <cp:lastPrinted>2019-12-05T04:01:00Z</cp:lastPrinted>
  <dcterms:created xsi:type="dcterms:W3CDTF">2021-12-16T06:48:00Z</dcterms:created>
  <dcterms:modified xsi:type="dcterms:W3CDTF">2021-12-16T06:48:00Z</dcterms:modified>
</cp:coreProperties>
</file>